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027B3" w14:textId="2D43ED7E" w:rsidR="000B4039" w:rsidRDefault="001E498F" w:rsidP="001E498F">
      <w:pPr>
        <w:jc w:val="center"/>
        <w:rPr>
          <w:sz w:val="48"/>
          <w:szCs w:val="48"/>
        </w:rPr>
      </w:pPr>
      <w:r w:rsidRPr="00B8434D">
        <w:rPr>
          <w:sz w:val="36"/>
          <w:szCs w:val="36"/>
        </w:rPr>
        <w:t>District 14 NRAC Pre</w:t>
      </w:r>
      <w:r w:rsidR="00822ADE">
        <w:rPr>
          <w:sz w:val="36"/>
          <w:szCs w:val="36"/>
        </w:rPr>
        <w:t>-screening</w:t>
      </w:r>
      <w:r w:rsidRPr="00B8434D">
        <w:rPr>
          <w:sz w:val="36"/>
          <w:szCs w:val="36"/>
        </w:rPr>
        <w:t xml:space="preserve"> Checklist</w:t>
      </w:r>
    </w:p>
    <w:p w14:paraId="43A0FAA5" w14:textId="59FB492B" w:rsidR="008F616B" w:rsidRPr="008F616B" w:rsidRDefault="00B8434D" w:rsidP="008F616B">
      <w:pPr>
        <w:rPr>
          <w:sz w:val="24"/>
          <w:szCs w:val="24"/>
        </w:rPr>
      </w:pPr>
      <w:r w:rsidRPr="00B8434D">
        <w:rPr>
          <w:noProof/>
          <w:sz w:val="36"/>
          <w:szCs w:val="36"/>
        </w:rPr>
        <mc:AlternateContent>
          <mc:Choice Requires="wps">
            <w:drawing>
              <wp:anchor distT="0" distB="0" distL="114300" distR="114300" simplePos="0" relativeHeight="251659264" behindDoc="1" locked="0" layoutInCell="1" allowOverlap="1" wp14:anchorId="70D6431B" wp14:editId="66C785A6">
                <wp:simplePos x="0" y="0"/>
                <wp:positionH relativeFrom="margin">
                  <wp:align>center</wp:align>
                </wp:positionH>
                <wp:positionV relativeFrom="paragraph">
                  <wp:posOffset>90363</wp:posOffset>
                </wp:positionV>
                <wp:extent cx="4953663" cy="2641600"/>
                <wp:effectExtent l="0" t="0" r="18415" b="25400"/>
                <wp:wrapNone/>
                <wp:docPr id="3" name="Text Box 3"/>
                <wp:cNvGraphicFramePr/>
                <a:graphic xmlns:a="http://schemas.openxmlformats.org/drawingml/2006/main">
                  <a:graphicData uri="http://schemas.microsoft.com/office/word/2010/wordprocessingShape">
                    <wps:wsp>
                      <wps:cNvSpPr txBox="1"/>
                      <wps:spPr>
                        <a:xfrm>
                          <a:off x="0" y="0"/>
                          <a:ext cx="4953663" cy="2641600"/>
                        </a:xfrm>
                        <a:prstGeom prst="rect">
                          <a:avLst/>
                        </a:prstGeom>
                        <a:solidFill>
                          <a:schemeClr val="lt1"/>
                        </a:solidFill>
                        <a:ln w="25400">
                          <a:solidFill>
                            <a:schemeClr val="accent6">
                              <a:lumMod val="75000"/>
                            </a:schemeClr>
                          </a:solidFill>
                          <a:bevel/>
                        </a:ln>
                      </wps:spPr>
                      <wps:txbx>
                        <w:txbxContent>
                          <w:p w14:paraId="3D70338F" w14:textId="77777777" w:rsidR="00B8434D" w:rsidRDefault="00B8434D" w:rsidP="000542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D6431B" id="_x0000_t202" coordsize="21600,21600" o:spt="202" path="m,l,21600r21600,l21600,xe">
                <v:stroke joinstyle="miter"/>
                <v:path gradientshapeok="t" o:connecttype="rect"/>
              </v:shapetype>
              <v:shape id="Text Box 3" o:spid="_x0000_s1026" type="#_x0000_t202" style="position:absolute;margin-left:0;margin-top:7.1pt;width:390.05pt;height:208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" fillcolor="white [3201]" strokecolor="#538135 [2409]" strokeweight="2pt">
                <v:stroke joinstyle="bevel"/>
                <v:textbox>
                  <w:txbxContent>
                    <w:p w14:paraId="3D70338F" w14:textId="77777777" w:rsidR="00B8434D" w:rsidRDefault="00B8434D" w:rsidP="000542B0"/>
                  </w:txbxContent>
                </v:textbox>
                <w10:wrap anchorx="margin"/>
              </v:shape>
            </w:pict>
          </mc:Fallback>
        </mc:AlternateContent>
      </w:r>
    </w:p>
    <w:p w14:paraId="1FD8A57B" w14:textId="77777777" w:rsidR="00B8434D" w:rsidRDefault="00B8434D" w:rsidP="008F616B">
      <w:pPr>
        <w:rPr>
          <w:sz w:val="24"/>
          <w:szCs w:val="24"/>
        </w:rPr>
      </w:pPr>
    </w:p>
    <w:p w14:paraId="0AEFA4F5" w14:textId="3E776EB8" w:rsidR="008F616B" w:rsidRDefault="007409BF" w:rsidP="000542B0">
      <w:pPr>
        <w:pStyle w:val="ListParagraph"/>
        <w:numPr>
          <w:ilvl w:val="2"/>
          <w:numId w:val="3"/>
        </w:numPr>
        <w:rPr>
          <w:sz w:val="24"/>
          <w:szCs w:val="24"/>
        </w:rPr>
      </w:pPr>
      <w:r>
        <w:rPr>
          <w:sz w:val="24"/>
          <w:szCs w:val="24"/>
        </w:rPr>
        <w:t>Project Name</w:t>
      </w:r>
      <w:r w:rsidR="008F616B" w:rsidRPr="000542B0">
        <w:rPr>
          <w:sz w:val="24"/>
          <w:szCs w:val="24"/>
        </w:rPr>
        <w:t xml:space="preserve"> _____</w:t>
      </w:r>
      <w:r w:rsidR="00B8434D" w:rsidRPr="000542B0">
        <w:rPr>
          <w:sz w:val="24"/>
          <w:szCs w:val="24"/>
        </w:rPr>
        <w:t>_______________</w:t>
      </w:r>
      <w:r>
        <w:rPr>
          <w:sz w:val="24"/>
          <w:szCs w:val="24"/>
        </w:rPr>
        <w:t>______________________</w:t>
      </w:r>
      <w:r>
        <w:rPr>
          <w:sz w:val="24"/>
          <w:szCs w:val="24"/>
        </w:rPr>
        <w:br/>
      </w:r>
    </w:p>
    <w:p w14:paraId="08CB47E3" w14:textId="7A189DEA" w:rsidR="007409BF" w:rsidRDefault="007409BF" w:rsidP="007409BF">
      <w:pPr>
        <w:pStyle w:val="ListParagraph"/>
        <w:numPr>
          <w:ilvl w:val="2"/>
          <w:numId w:val="3"/>
        </w:numPr>
        <w:rPr>
          <w:sz w:val="24"/>
          <w:szCs w:val="24"/>
        </w:rPr>
      </w:pPr>
      <w:r>
        <w:rPr>
          <w:sz w:val="24"/>
          <w:szCs w:val="24"/>
        </w:rPr>
        <w:t>Applicant</w:t>
      </w:r>
      <w:r w:rsidRPr="000542B0">
        <w:rPr>
          <w:sz w:val="24"/>
          <w:szCs w:val="24"/>
        </w:rPr>
        <w:t xml:space="preserve"> ________________________</w:t>
      </w:r>
    </w:p>
    <w:p w14:paraId="158C5095" w14:textId="77777777" w:rsidR="000542B0" w:rsidRPr="000542B0" w:rsidRDefault="000542B0" w:rsidP="000542B0">
      <w:pPr>
        <w:pStyle w:val="ListParagraph"/>
        <w:ind w:left="2160"/>
        <w:rPr>
          <w:sz w:val="24"/>
          <w:szCs w:val="24"/>
        </w:rPr>
      </w:pPr>
    </w:p>
    <w:p w14:paraId="2E096909" w14:textId="566DF527" w:rsidR="00B8434D" w:rsidRDefault="00B8434D" w:rsidP="000542B0">
      <w:pPr>
        <w:pStyle w:val="ListParagraph"/>
        <w:numPr>
          <w:ilvl w:val="2"/>
          <w:numId w:val="3"/>
        </w:numPr>
        <w:rPr>
          <w:sz w:val="24"/>
          <w:szCs w:val="24"/>
        </w:rPr>
      </w:pPr>
      <w:r w:rsidRPr="000542B0">
        <w:rPr>
          <w:sz w:val="24"/>
          <w:szCs w:val="24"/>
        </w:rPr>
        <w:t>Phone # ____________________</w:t>
      </w:r>
      <w:r w:rsidR="000542B0">
        <w:rPr>
          <w:sz w:val="24"/>
          <w:szCs w:val="24"/>
        </w:rPr>
        <w:t>_____</w:t>
      </w:r>
    </w:p>
    <w:p w14:paraId="5F4FE261" w14:textId="77777777" w:rsidR="000542B0" w:rsidRPr="000542B0" w:rsidRDefault="000542B0" w:rsidP="000542B0">
      <w:pPr>
        <w:pStyle w:val="ListParagraph"/>
        <w:ind w:left="2160"/>
        <w:rPr>
          <w:sz w:val="24"/>
          <w:szCs w:val="24"/>
        </w:rPr>
      </w:pPr>
    </w:p>
    <w:p w14:paraId="44FE4F65" w14:textId="5C3E057E" w:rsidR="00B8434D" w:rsidRDefault="00B8434D" w:rsidP="000542B0">
      <w:pPr>
        <w:pStyle w:val="ListParagraph"/>
        <w:numPr>
          <w:ilvl w:val="2"/>
          <w:numId w:val="3"/>
        </w:numPr>
        <w:rPr>
          <w:sz w:val="24"/>
          <w:szCs w:val="24"/>
        </w:rPr>
      </w:pPr>
      <w:r w:rsidRPr="000542B0">
        <w:rPr>
          <w:sz w:val="24"/>
          <w:szCs w:val="24"/>
        </w:rPr>
        <w:t>Email ______________________</w:t>
      </w:r>
      <w:r w:rsidR="000542B0">
        <w:rPr>
          <w:sz w:val="24"/>
          <w:szCs w:val="24"/>
        </w:rPr>
        <w:t>_____</w:t>
      </w:r>
    </w:p>
    <w:p w14:paraId="268EBEF7" w14:textId="77777777" w:rsidR="000542B0" w:rsidRPr="000542B0" w:rsidRDefault="000542B0" w:rsidP="000542B0">
      <w:pPr>
        <w:pStyle w:val="ListParagraph"/>
        <w:ind w:left="2160"/>
        <w:rPr>
          <w:sz w:val="24"/>
          <w:szCs w:val="24"/>
        </w:rPr>
      </w:pPr>
    </w:p>
    <w:p w14:paraId="2C39C411" w14:textId="1B63B369" w:rsidR="00B8434D" w:rsidRPr="000542B0" w:rsidRDefault="00B8434D" w:rsidP="000542B0">
      <w:pPr>
        <w:pStyle w:val="ListParagraph"/>
        <w:numPr>
          <w:ilvl w:val="2"/>
          <w:numId w:val="3"/>
        </w:numPr>
        <w:rPr>
          <w:sz w:val="24"/>
          <w:szCs w:val="24"/>
        </w:rPr>
      </w:pPr>
      <w:r w:rsidRPr="000542B0">
        <w:rPr>
          <w:sz w:val="24"/>
          <w:szCs w:val="24"/>
        </w:rPr>
        <w:t>Funding Round #______________</w:t>
      </w:r>
      <w:r w:rsidR="000542B0">
        <w:rPr>
          <w:sz w:val="24"/>
          <w:szCs w:val="24"/>
        </w:rPr>
        <w:t>____</w:t>
      </w:r>
    </w:p>
    <w:p w14:paraId="2C2A77E0" w14:textId="77777777" w:rsidR="00B8434D" w:rsidRPr="008F616B" w:rsidRDefault="00B8434D" w:rsidP="008F616B">
      <w:pPr>
        <w:rPr>
          <w:sz w:val="24"/>
          <w:szCs w:val="24"/>
        </w:rPr>
      </w:pPr>
    </w:p>
    <w:p w14:paraId="199129F5" w14:textId="77777777" w:rsidR="001E498F" w:rsidRDefault="001E498F" w:rsidP="001E498F">
      <w:pPr>
        <w:jc w:val="center"/>
        <w:rPr>
          <w:sz w:val="32"/>
          <w:szCs w:val="32"/>
        </w:rPr>
      </w:pPr>
    </w:p>
    <w:p w14:paraId="3C129A86" w14:textId="6E0B0C0A" w:rsidR="001E498F" w:rsidRPr="00AF6494" w:rsidRDefault="001E498F" w:rsidP="001E498F">
      <w:pPr>
        <w:spacing w:line="240" w:lineRule="auto"/>
        <w:ind w:left="720"/>
        <w:contextualSpacing/>
        <w:rPr>
          <w:i/>
          <w:iCs/>
          <w:color w:val="385623" w:themeColor="accent6" w:themeShade="80"/>
          <w:sz w:val="24"/>
          <w:szCs w:val="24"/>
        </w:rPr>
      </w:pPr>
      <w:r w:rsidRPr="00AF6494">
        <w:rPr>
          <w:i/>
          <w:iCs/>
          <w:color w:val="385623" w:themeColor="accent6" w:themeShade="80"/>
          <w:sz w:val="24"/>
          <w:szCs w:val="24"/>
        </w:rPr>
        <w:t>“The Clean Ohio Green Space Conservation Program is dedicated to environmental conservation including acquisition of green space and the protection and enhancement of river and stream corridors. Grant recipients agree to maintain the properties in perpetuity so that they can be enjoyed and cherished for generations to come.”</w:t>
      </w:r>
    </w:p>
    <w:p w14:paraId="2423C006" w14:textId="7103528D" w:rsidR="001E498F" w:rsidRPr="00AF6494" w:rsidRDefault="001E498F" w:rsidP="001E498F">
      <w:pPr>
        <w:rPr>
          <w:sz w:val="24"/>
          <w:szCs w:val="24"/>
        </w:rPr>
      </w:pPr>
    </w:p>
    <w:p w14:paraId="2782CE0E" w14:textId="0E3C440A" w:rsidR="001E498F" w:rsidRPr="00822ADE" w:rsidRDefault="001E498F" w:rsidP="001E498F">
      <w:pPr>
        <w:pStyle w:val="ListParagraph"/>
        <w:numPr>
          <w:ilvl w:val="0"/>
          <w:numId w:val="1"/>
        </w:numPr>
      </w:pPr>
      <w:r w:rsidRPr="00822ADE">
        <w:t xml:space="preserve">The statement above is taken directly from the OPWC Clean Ohio website. Please craft a brief narrative that supports the above statement emphasizing how your project meets </w:t>
      </w:r>
      <w:r w:rsidR="00610E84">
        <w:t xml:space="preserve">one or more of the </w:t>
      </w:r>
      <w:r w:rsidRPr="00822ADE">
        <w:t xml:space="preserve">conservation goals of the Clean Ohio Program. </w:t>
      </w:r>
      <w:r w:rsidRPr="00F811FD">
        <w:rPr>
          <w:b/>
          <w:bCs/>
          <w:highlight w:val="yellow"/>
        </w:rPr>
        <w:t>(One paragraph</w:t>
      </w:r>
      <w:r w:rsidR="00822ADE" w:rsidRPr="00F811FD">
        <w:rPr>
          <w:b/>
          <w:bCs/>
          <w:highlight w:val="yellow"/>
        </w:rPr>
        <w:t xml:space="preserve"> on separate sheet of paper</w:t>
      </w:r>
      <w:r w:rsidRPr="00F811FD">
        <w:rPr>
          <w:b/>
          <w:bCs/>
          <w:highlight w:val="yellow"/>
        </w:rPr>
        <w:t>)</w:t>
      </w:r>
    </w:p>
    <w:p w14:paraId="1D38B03E" w14:textId="77777777" w:rsidR="00822ADE" w:rsidRPr="00822ADE" w:rsidRDefault="00822ADE" w:rsidP="00822ADE">
      <w:pPr>
        <w:pStyle w:val="ListParagraph"/>
      </w:pPr>
    </w:p>
    <w:p w14:paraId="562D95A7" w14:textId="13D2866E" w:rsidR="001E498F" w:rsidRDefault="001E498F" w:rsidP="00822ADE">
      <w:pPr>
        <w:pStyle w:val="ListParagraph"/>
        <w:numPr>
          <w:ilvl w:val="0"/>
          <w:numId w:val="1"/>
        </w:numPr>
        <w:spacing w:line="240" w:lineRule="auto"/>
      </w:pPr>
      <w:r w:rsidRPr="00822ADE">
        <w:t>Please submit a map showing all proposed acquisition and development of your site. Please show property lines and label existing facilities. Maps should indicate North and be approximately to scale</w:t>
      </w:r>
      <w:r w:rsidR="004C6F9F">
        <w:t xml:space="preserve"> (if development is part of project)</w:t>
      </w:r>
      <w:r w:rsidRPr="00822ADE">
        <w:t>.</w:t>
      </w:r>
    </w:p>
    <w:p w14:paraId="11B39792" w14:textId="77777777" w:rsidR="00AF6494" w:rsidRDefault="00AF6494" w:rsidP="00AF6494">
      <w:pPr>
        <w:pStyle w:val="ListParagraph"/>
      </w:pPr>
    </w:p>
    <w:p w14:paraId="0EEC1378" w14:textId="77777777" w:rsidR="00AF6494" w:rsidRDefault="00AF6494" w:rsidP="00AF6494">
      <w:pPr>
        <w:pStyle w:val="ListParagraph"/>
        <w:spacing w:line="240" w:lineRule="auto"/>
      </w:pPr>
    </w:p>
    <w:p w14:paraId="560807D8" w14:textId="7E329437" w:rsidR="00A730E4" w:rsidRDefault="00A730E4" w:rsidP="00A730E4">
      <w:pPr>
        <w:spacing w:line="240" w:lineRule="auto"/>
        <w:contextualSpacing/>
        <w:jc w:val="center"/>
      </w:pPr>
      <w:r>
        <w:t>The completed checklist may be submitted to:</w:t>
      </w:r>
    </w:p>
    <w:p w14:paraId="628DE809" w14:textId="77777777" w:rsidR="00A730E4" w:rsidRDefault="00A730E4" w:rsidP="00A730E4">
      <w:pPr>
        <w:spacing w:line="240" w:lineRule="auto"/>
        <w:contextualSpacing/>
      </w:pPr>
    </w:p>
    <w:p w14:paraId="77345748" w14:textId="672794F0" w:rsidR="00A730E4" w:rsidRPr="00A730E4" w:rsidRDefault="00115E3D" w:rsidP="00A730E4">
      <w:pPr>
        <w:spacing w:line="240" w:lineRule="auto"/>
        <w:contextualSpacing/>
        <w:jc w:val="center"/>
        <w:rPr>
          <w:i/>
          <w:iCs/>
        </w:rPr>
      </w:pPr>
      <w:r>
        <w:rPr>
          <w:i/>
          <w:iCs/>
        </w:rPr>
        <w:t>Ben Turin</w:t>
      </w:r>
      <w:r w:rsidR="00A730E4" w:rsidRPr="00A730E4">
        <w:rPr>
          <w:i/>
          <w:iCs/>
        </w:rPr>
        <w:t xml:space="preserve"> (Email or postal delivery)</w:t>
      </w:r>
    </w:p>
    <w:p w14:paraId="617B1C33" w14:textId="0F3B9CAF" w:rsidR="00A730E4" w:rsidRPr="00A730E4" w:rsidRDefault="00064327" w:rsidP="00A730E4">
      <w:pPr>
        <w:spacing w:line="240" w:lineRule="auto"/>
        <w:contextualSpacing/>
        <w:jc w:val="center"/>
        <w:rPr>
          <w:i/>
          <w:iCs/>
        </w:rPr>
      </w:pPr>
      <w:r>
        <w:rPr>
          <w:i/>
          <w:iCs/>
        </w:rPr>
        <w:t>1776 Tech Park Drive</w:t>
      </w:r>
      <w:r w:rsidR="00F811FD">
        <w:rPr>
          <w:i/>
          <w:iCs/>
        </w:rPr>
        <w:t xml:space="preserve"> NE</w:t>
      </w:r>
      <w:r>
        <w:rPr>
          <w:i/>
          <w:iCs/>
        </w:rPr>
        <w:t>, Suite 221</w:t>
      </w:r>
    </w:p>
    <w:p w14:paraId="13C9170E" w14:textId="1C749AB2" w:rsidR="00A730E4" w:rsidRPr="00A730E4" w:rsidRDefault="00064327" w:rsidP="00A730E4">
      <w:pPr>
        <w:spacing w:line="240" w:lineRule="auto"/>
        <w:contextualSpacing/>
        <w:jc w:val="center"/>
        <w:rPr>
          <w:i/>
          <w:iCs/>
        </w:rPr>
      </w:pPr>
      <w:r>
        <w:rPr>
          <w:i/>
          <w:iCs/>
        </w:rPr>
        <w:t>New Philadelphia, OH 4</w:t>
      </w:r>
      <w:r w:rsidR="00F811FD">
        <w:rPr>
          <w:i/>
          <w:iCs/>
        </w:rPr>
        <w:t>4663</w:t>
      </w:r>
    </w:p>
    <w:p w14:paraId="628E52AF" w14:textId="68730BDA" w:rsidR="00A730E4" w:rsidRPr="00A730E4" w:rsidRDefault="00A730E4" w:rsidP="00A730E4">
      <w:pPr>
        <w:spacing w:line="240" w:lineRule="auto"/>
        <w:contextualSpacing/>
        <w:jc w:val="center"/>
        <w:rPr>
          <w:i/>
          <w:iCs/>
        </w:rPr>
      </w:pPr>
      <w:r w:rsidRPr="00A730E4">
        <w:rPr>
          <w:i/>
          <w:iCs/>
        </w:rPr>
        <w:t xml:space="preserve">Ph: </w:t>
      </w:r>
      <w:r w:rsidR="00F811FD">
        <w:rPr>
          <w:i/>
          <w:iCs/>
        </w:rPr>
        <w:t>412-417-7328</w:t>
      </w:r>
    </w:p>
    <w:p w14:paraId="1EBD1804" w14:textId="2428622B" w:rsidR="00A730E4" w:rsidRPr="00A730E4" w:rsidRDefault="00A730E4" w:rsidP="00A730E4">
      <w:pPr>
        <w:spacing w:line="240" w:lineRule="auto"/>
        <w:contextualSpacing/>
        <w:jc w:val="center"/>
        <w:rPr>
          <w:i/>
          <w:iCs/>
        </w:rPr>
      </w:pPr>
      <w:r w:rsidRPr="00A730E4">
        <w:rPr>
          <w:i/>
          <w:iCs/>
        </w:rPr>
        <w:t xml:space="preserve">Email: </w:t>
      </w:r>
      <w:r w:rsidR="00115E3D">
        <w:rPr>
          <w:i/>
          <w:iCs/>
        </w:rPr>
        <w:t>bturin</w:t>
      </w:r>
      <w:r w:rsidRPr="00A730E4">
        <w:rPr>
          <w:i/>
          <w:iCs/>
        </w:rPr>
        <w:t>@omegadistrict.org</w:t>
      </w:r>
    </w:p>
    <w:p w14:paraId="0571BA21" w14:textId="77777777" w:rsidR="00822ADE" w:rsidRPr="00A730E4" w:rsidRDefault="00822ADE" w:rsidP="00822ADE">
      <w:pPr>
        <w:rPr>
          <w:i/>
          <w:iCs/>
        </w:rPr>
      </w:pPr>
    </w:p>
    <w:p w14:paraId="0602932E" w14:textId="1F476269" w:rsidR="001E498F" w:rsidRPr="00D56A04" w:rsidRDefault="00822ADE" w:rsidP="001E498F">
      <w:pPr>
        <w:rPr>
          <w:sz w:val="24"/>
          <w:szCs w:val="24"/>
        </w:rPr>
      </w:pPr>
      <w:r w:rsidRPr="00D56A04">
        <w:rPr>
          <w:sz w:val="24"/>
          <w:szCs w:val="24"/>
        </w:rPr>
        <w:t xml:space="preserve">The pre-screening checklist must be submitted by </w:t>
      </w:r>
      <w:r w:rsidR="00115E3D">
        <w:rPr>
          <w:b/>
          <w:bCs/>
          <w:sz w:val="24"/>
          <w:szCs w:val="24"/>
        </w:rPr>
        <w:t>July</w:t>
      </w:r>
      <w:r w:rsidR="00073A14">
        <w:rPr>
          <w:b/>
          <w:bCs/>
          <w:sz w:val="24"/>
          <w:szCs w:val="24"/>
        </w:rPr>
        <w:t xml:space="preserve"> </w:t>
      </w:r>
      <w:r w:rsidR="001429A3">
        <w:rPr>
          <w:b/>
          <w:bCs/>
          <w:sz w:val="24"/>
          <w:szCs w:val="24"/>
        </w:rPr>
        <w:t>2</w:t>
      </w:r>
      <w:r w:rsidR="00064327">
        <w:rPr>
          <w:b/>
          <w:bCs/>
          <w:sz w:val="24"/>
          <w:szCs w:val="24"/>
        </w:rPr>
        <w:t>4</w:t>
      </w:r>
      <w:r w:rsidR="00073A14">
        <w:rPr>
          <w:b/>
          <w:bCs/>
          <w:sz w:val="24"/>
          <w:szCs w:val="24"/>
        </w:rPr>
        <w:t>, 202</w:t>
      </w:r>
      <w:r w:rsidR="00064327">
        <w:rPr>
          <w:b/>
          <w:bCs/>
          <w:sz w:val="24"/>
          <w:szCs w:val="24"/>
        </w:rPr>
        <w:t>6</w:t>
      </w:r>
      <w:r w:rsidRPr="00D56A04">
        <w:rPr>
          <w:sz w:val="24"/>
          <w:szCs w:val="24"/>
        </w:rPr>
        <w:t xml:space="preserve">. </w:t>
      </w:r>
      <w:r w:rsidR="0053189B" w:rsidRPr="00D56A04">
        <w:rPr>
          <w:sz w:val="24"/>
          <w:szCs w:val="24"/>
        </w:rPr>
        <w:t xml:space="preserve">The </w:t>
      </w:r>
      <w:proofErr w:type="gramStart"/>
      <w:r w:rsidR="0053189B" w:rsidRPr="00D56A04">
        <w:rPr>
          <w:sz w:val="24"/>
          <w:szCs w:val="24"/>
        </w:rPr>
        <w:t>District</w:t>
      </w:r>
      <w:proofErr w:type="gramEnd"/>
      <w:r w:rsidR="0053189B" w:rsidRPr="00D56A04">
        <w:rPr>
          <w:sz w:val="24"/>
          <w:szCs w:val="24"/>
        </w:rPr>
        <w:t xml:space="preserve"> 14 NRAC will hold a pre-screening meeting on </w:t>
      </w:r>
      <w:r w:rsidR="00073A14" w:rsidRPr="001429A3">
        <w:rPr>
          <w:b/>
          <w:bCs/>
          <w:sz w:val="24"/>
          <w:szCs w:val="24"/>
        </w:rPr>
        <w:t>August</w:t>
      </w:r>
      <w:r w:rsidR="00B336EB" w:rsidRPr="001429A3">
        <w:rPr>
          <w:b/>
          <w:bCs/>
          <w:sz w:val="24"/>
          <w:szCs w:val="24"/>
        </w:rPr>
        <w:t xml:space="preserve"> </w:t>
      </w:r>
      <w:r w:rsidR="00064327">
        <w:rPr>
          <w:b/>
          <w:bCs/>
          <w:sz w:val="24"/>
          <w:szCs w:val="24"/>
        </w:rPr>
        <w:t>21</w:t>
      </w:r>
      <w:r w:rsidR="0053189B" w:rsidRPr="001429A3">
        <w:rPr>
          <w:b/>
          <w:bCs/>
          <w:sz w:val="24"/>
          <w:szCs w:val="24"/>
        </w:rPr>
        <w:t>, 202</w:t>
      </w:r>
      <w:r w:rsidR="00064327">
        <w:rPr>
          <w:b/>
          <w:bCs/>
          <w:sz w:val="24"/>
          <w:szCs w:val="24"/>
        </w:rPr>
        <w:t>6</w:t>
      </w:r>
      <w:r w:rsidR="0053189B" w:rsidRPr="00D56A04">
        <w:rPr>
          <w:sz w:val="24"/>
          <w:szCs w:val="24"/>
        </w:rPr>
        <w:t>.</w:t>
      </w:r>
      <w:r w:rsidR="0053189B">
        <w:rPr>
          <w:sz w:val="24"/>
          <w:szCs w:val="24"/>
        </w:rPr>
        <w:t xml:space="preserve"> </w:t>
      </w:r>
      <w:r w:rsidRPr="00D56A04">
        <w:rPr>
          <w:bCs/>
          <w:sz w:val="24"/>
          <w:szCs w:val="24"/>
        </w:rPr>
        <w:t xml:space="preserve">Applicants </w:t>
      </w:r>
      <w:r w:rsidR="00217A6B">
        <w:rPr>
          <w:bCs/>
          <w:sz w:val="24"/>
          <w:szCs w:val="24"/>
        </w:rPr>
        <w:t>are highly encourage</w:t>
      </w:r>
      <w:r w:rsidR="00B336EB">
        <w:rPr>
          <w:bCs/>
          <w:sz w:val="24"/>
          <w:szCs w:val="24"/>
        </w:rPr>
        <w:t>d</w:t>
      </w:r>
      <w:r w:rsidR="00217A6B">
        <w:rPr>
          <w:bCs/>
          <w:sz w:val="24"/>
          <w:szCs w:val="24"/>
        </w:rPr>
        <w:t xml:space="preserve"> to attend </w:t>
      </w:r>
      <w:r w:rsidRPr="00D56A04">
        <w:rPr>
          <w:bCs/>
          <w:sz w:val="24"/>
          <w:szCs w:val="24"/>
        </w:rPr>
        <w:t xml:space="preserve">the meeting to explain their project with a short presentation </w:t>
      </w:r>
      <w:r w:rsidRPr="00F811FD">
        <w:rPr>
          <w:b/>
          <w:sz w:val="24"/>
          <w:szCs w:val="24"/>
        </w:rPr>
        <w:t>(</w:t>
      </w:r>
      <w:r w:rsidR="00501EB7" w:rsidRPr="00F811FD">
        <w:rPr>
          <w:b/>
          <w:sz w:val="24"/>
          <w:szCs w:val="24"/>
        </w:rPr>
        <w:t>n</w:t>
      </w:r>
      <w:r w:rsidRPr="00F811FD">
        <w:rPr>
          <w:b/>
          <w:sz w:val="24"/>
          <w:szCs w:val="24"/>
        </w:rPr>
        <w:t xml:space="preserve">o longer than </w:t>
      </w:r>
      <w:r w:rsidR="001429A3" w:rsidRPr="00F811FD">
        <w:rPr>
          <w:b/>
          <w:sz w:val="24"/>
          <w:szCs w:val="24"/>
        </w:rPr>
        <w:t>10 minutes</w:t>
      </w:r>
      <w:r w:rsidRPr="00F811FD">
        <w:rPr>
          <w:b/>
          <w:sz w:val="24"/>
          <w:szCs w:val="24"/>
        </w:rPr>
        <w:t>)</w:t>
      </w:r>
      <w:r w:rsidRPr="00D56A04">
        <w:rPr>
          <w:bCs/>
          <w:sz w:val="24"/>
          <w:szCs w:val="24"/>
        </w:rPr>
        <w:t xml:space="preserve">. Presentations may be verbal or visual and may include a short PowerPoint </w:t>
      </w:r>
      <w:r w:rsidRPr="00F811FD">
        <w:rPr>
          <w:b/>
          <w:sz w:val="24"/>
          <w:szCs w:val="24"/>
        </w:rPr>
        <w:t>(5 or 6 slides)</w:t>
      </w:r>
      <w:r w:rsidRPr="00D56A04">
        <w:rPr>
          <w:bCs/>
          <w:sz w:val="24"/>
          <w:szCs w:val="24"/>
        </w:rPr>
        <w:t xml:space="preserve"> but should describe the project in enough depth for the NRAC to determine eligibility.</w:t>
      </w:r>
      <w:r w:rsidR="00A730E4" w:rsidRPr="00D56A04">
        <w:rPr>
          <w:bCs/>
          <w:sz w:val="24"/>
          <w:szCs w:val="24"/>
        </w:rPr>
        <w:t xml:space="preserve"> </w:t>
      </w:r>
      <w:r w:rsidR="001429A3">
        <w:rPr>
          <w:bCs/>
          <w:sz w:val="24"/>
          <w:szCs w:val="24"/>
        </w:rPr>
        <w:t>I</w:t>
      </w:r>
      <w:r w:rsidR="0012489D">
        <w:rPr>
          <w:bCs/>
          <w:sz w:val="24"/>
          <w:szCs w:val="24"/>
        </w:rPr>
        <w:t xml:space="preserve">nformation for the meetings will be provided to applicants and the public </w:t>
      </w:r>
      <w:r w:rsidR="00842F86">
        <w:rPr>
          <w:bCs/>
          <w:sz w:val="24"/>
          <w:szCs w:val="24"/>
        </w:rPr>
        <w:t xml:space="preserve">via email </w:t>
      </w:r>
      <w:r w:rsidR="00DD09FF">
        <w:rPr>
          <w:bCs/>
          <w:sz w:val="24"/>
          <w:szCs w:val="24"/>
        </w:rPr>
        <w:t>or</w:t>
      </w:r>
      <w:r w:rsidR="00842F86">
        <w:rPr>
          <w:bCs/>
          <w:sz w:val="24"/>
          <w:szCs w:val="24"/>
        </w:rPr>
        <w:t xml:space="preserve"> public notice in the local newspapers.  </w:t>
      </w:r>
      <w:r w:rsidRPr="00D56A04">
        <w:rPr>
          <w:bCs/>
          <w:sz w:val="24"/>
          <w:szCs w:val="24"/>
        </w:rPr>
        <w:t xml:space="preserve"> </w:t>
      </w:r>
    </w:p>
    <w:sectPr w:rsidR="001E498F" w:rsidRPr="00D56A04" w:rsidSect="00AF6494">
      <w:pgSz w:w="12240" w:h="15840"/>
      <w:pgMar w:top="720" w:right="720" w:bottom="720" w:left="720" w:header="720" w:footer="720" w:gutter="0"/>
      <w:pgBorders w:offsetFrom="page">
        <w:top w:val="thickThinMediumGap" w:sz="24" w:space="24" w:color="538135" w:themeColor="accent6" w:themeShade="BF"/>
        <w:left w:val="thickThinMediumGap" w:sz="24" w:space="24" w:color="538135" w:themeColor="accent6" w:themeShade="BF"/>
        <w:bottom w:val="thinThickMediumGap" w:sz="24" w:space="24" w:color="538135" w:themeColor="accent6" w:themeShade="BF"/>
        <w:right w:val="thinThickMediumGap" w:sz="24" w:space="24" w:color="538135" w:themeColor="accent6"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35D52"/>
    <w:multiLevelType w:val="hybridMultilevel"/>
    <w:tmpl w:val="345E869E"/>
    <w:lvl w:ilvl="0" w:tplc="C2B2B4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5F328A"/>
    <w:multiLevelType w:val="hybridMultilevel"/>
    <w:tmpl w:val="A8D80920"/>
    <w:lvl w:ilvl="0" w:tplc="94DC4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F86229"/>
    <w:multiLevelType w:val="hybridMultilevel"/>
    <w:tmpl w:val="F8686E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6485819">
    <w:abstractNumId w:val="1"/>
  </w:num>
  <w:num w:numId="2" w16cid:durableId="1497726869">
    <w:abstractNumId w:val="0"/>
  </w:num>
  <w:num w:numId="3" w16cid:durableId="1516730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98F"/>
    <w:rsid w:val="000542B0"/>
    <w:rsid w:val="00064327"/>
    <w:rsid w:val="00073A14"/>
    <w:rsid w:val="000B4039"/>
    <w:rsid w:val="00115E3D"/>
    <w:rsid w:val="0012489D"/>
    <w:rsid w:val="001429A3"/>
    <w:rsid w:val="00163C26"/>
    <w:rsid w:val="001E498F"/>
    <w:rsid w:val="00217A6B"/>
    <w:rsid w:val="00241745"/>
    <w:rsid w:val="00382BB0"/>
    <w:rsid w:val="00471321"/>
    <w:rsid w:val="004A112D"/>
    <w:rsid w:val="004C6F9F"/>
    <w:rsid w:val="00501EB7"/>
    <w:rsid w:val="0053189B"/>
    <w:rsid w:val="005C298B"/>
    <w:rsid w:val="00610E84"/>
    <w:rsid w:val="00616263"/>
    <w:rsid w:val="006C1907"/>
    <w:rsid w:val="007409BF"/>
    <w:rsid w:val="007B38CD"/>
    <w:rsid w:val="00822ADE"/>
    <w:rsid w:val="00842F86"/>
    <w:rsid w:val="008F616B"/>
    <w:rsid w:val="00A730E4"/>
    <w:rsid w:val="00AD3485"/>
    <w:rsid w:val="00AF6494"/>
    <w:rsid w:val="00B336EB"/>
    <w:rsid w:val="00B8434D"/>
    <w:rsid w:val="00D56A04"/>
    <w:rsid w:val="00D9555C"/>
    <w:rsid w:val="00DD09FF"/>
    <w:rsid w:val="00E92195"/>
    <w:rsid w:val="00F81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6F957"/>
  <w15:chartTrackingRefBased/>
  <w15:docId w15:val="{EF828021-F148-4E97-A2D9-E50FEA44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8CD"/>
  </w:style>
  <w:style w:type="paragraph" w:styleId="Heading1">
    <w:name w:val="heading 1"/>
    <w:basedOn w:val="Normal"/>
    <w:next w:val="Normal"/>
    <w:link w:val="Heading1Char"/>
    <w:uiPriority w:val="9"/>
    <w:qFormat/>
    <w:rsid w:val="007B38C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7B38C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38C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38C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7B38C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B38C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B38C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B38C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B38C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8CD"/>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7B38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38C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38C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7B38C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B38C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B38C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B38C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B38C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7B38CD"/>
    <w:pPr>
      <w:spacing w:line="240" w:lineRule="auto"/>
    </w:pPr>
    <w:rPr>
      <w:b/>
      <w:bCs/>
      <w:smallCaps/>
      <w:color w:val="44546A" w:themeColor="text2"/>
    </w:rPr>
  </w:style>
  <w:style w:type="paragraph" w:styleId="Title">
    <w:name w:val="Title"/>
    <w:basedOn w:val="Normal"/>
    <w:next w:val="Normal"/>
    <w:link w:val="TitleChar"/>
    <w:uiPriority w:val="10"/>
    <w:qFormat/>
    <w:rsid w:val="007B38C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B38C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B38C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B38CD"/>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7B38CD"/>
    <w:rPr>
      <w:b/>
      <w:bCs/>
    </w:rPr>
  </w:style>
  <w:style w:type="character" w:styleId="Emphasis">
    <w:name w:val="Emphasis"/>
    <w:basedOn w:val="DefaultParagraphFont"/>
    <w:uiPriority w:val="20"/>
    <w:qFormat/>
    <w:rsid w:val="007B38CD"/>
    <w:rPr>
      <w:i/>
      <w:iCs/>
    </w:rPr>
  </w:style>
  <w:style w:type="paragraph" w:styleId="NoSpacing">
    <w:name w:val="No Spacing"/>
    <w:uiPriority w:val="1"/>
    <w:qFormat/>
    <w:rsid w:val="007B38CD"/>
    <w:pPr>
      <w:spacing w:after="0" w:line="240" w:lineRule="auto"/>
    </w:pPr>
  </w:style>
  <w:style w:type="paragraph" w:styleId="ListParagraph">
    <w:name w:val="List Paragraph"/>
    <w:basedOn w:val="Normal"/>
    <w:uiPriority w:val="34"/>
    <w:qFormat/>
    <w:rsid w:val="007B38CD"/>
    <w:pPr>
      <w:ind w:left="720"/>
      <w:contextualSpacing/>
    </w:pPr>
  </w:style>
  <w:style w:type="paragraph" w:styleId="Quote">
    <w:name w:val="Quote"/>
    <w:basedOn w:val="Normal"/>
    <w:next w:val="Normal"/>
    <w:link w:val="QuoteChar"/>
    <w:uiPriority w:val="29"/>
    <w:qFormat/>
    <w:rsid w:val="007B38C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B38CD"/>
    <w:rPr>
      <w:color w:val="44546A" w:themeColor="text2"/>
      <w:sz w:val="24"/>
      <w:szCs w:val="24"/>
    </w:rPr>
  </w:style>
  <w:style w:type="paragraph" w:styleId="IntenseQuote">
    <w:name w:val="Intense Quote"/>
    <w:basedOn w:val="Normal"/>
    <w:next w:val="Normal"/>
    <w:link w:val="IntenseQuoteChar"/>
    <w:uiPriority w:val="30"/>
    <w:qFormat/>
    <w:rsid w:val="007B38C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B38C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B38CD"/>
    <w:rPr>
      <w:i/>
      <w:iCs/>
      <w:color w:val="595959" w:themeColor="text1" w:themeTint="A6"/>
    </w:rPr>
  </w:style>
  <w:style w:type="character" w:styleId="IntenseEmphasis">
    <w:name w:val="Intense Emphasis"/>
    <w:basedOn w:val="DefaultParagraphFont"/>
    <w:uiPriority w:val="21"/>
    <w:qFormat/>
    <w:rsid w:val="007B38CD"/>
    <w:rPr>
      <w:b/>
      <w:bCs/>
      <w:i/>
      <w:iCs/>
    </w:rPr>
  </w:style>
  <w:style w:type="character" w:styleId="SubtleReference">
    <w:name w:val="Subtle Reference"/>
    <w:basedOn w:val="DefaultParagraphFont"/>
    <w:uiPriority w:val="31"/>
    <w:qFormat/>
    <w:rsid w:val="007B38C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B38CD"/>
    <w:rPr>
      <w:b/>
      <w:bCs/>
      <w:smallCaps/>
      <w:color w:val="44546A" w:themeColor="text2"/>
      <w:u w:val="single"/>
    </w:rPr>
  </w:style>
  <w:style w:type="character" w:styleId="BookTitle">
    <w:name w:val="Book Title"/>
    <w:basedOn w:val="DefaultParagraphFont"/>
    <w:uiPriority w:val="33"/>
    <w:qFormat/>
    <w:rsid w:val="007B38CD"/>
    <w:rPr>
      <w:b/>
      <w:bCs/>
      <w:smallCaps/>
      <w:spacing w:val="10"/>
    </w:rPr>
  </w:style>
  <w:style w:type="paragraph" w:styleId="TOCHeading">
    <w:name w:val="TOC Heading"/>
    <w:basedOn w:val="Heading1"/>
    <w:next w:val="Normal"/>
    <w:uiPriority w:val="39"/>
    <w:semiHidden/>
    <w:unhideWhenUsed/>
    <w:qFormat/>
    <w:rsid w:val="007B38C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AAAC17E02050419AABB07ED0321C54" ma:contentTypeVersion="13" ma:contentTypeDescription="Create a new document." ma:contentTypeScope="" ma:versionID="53863471bc05d5a3d29062f1352c7dc5">
  <xsd:schema xmlns:xsd="http://www.w3.org/2001/XMLSchema" xmlns:xs="http://www.w3.org/2001/XMLSchema" xmlns:p="http://schemas.microsoft.com/office/2006/metadata/properties" xmlns:ns3="82e836fa-bff8-476a-b5c0-2e9bb05a196b" xmlns:ns4="62f6a967-372c-43ac-80f3-21f819f11e9c" targetNamespace="http://schemas.microsoft.com/office/2006/metadata/properties" ma:root="true" ma:fieldsID="2873dfbf76009bd7f43b47fd83a2ed46" ns3:_="" ns4:_="">
    <xsd:import namespace="82e836fa-bff8-476a-b5c0-2e9bb05a196b"/>
    <xsd:import namespace="62f6a967-372c-43ac-80f3-21f819f11e9c"/>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3:SharedWithDetails" minOccurs="0"/>
                <xsd:element ref="ns3:SharingHintHash"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836fa-bff8-476a-b5c0-2e9bb05a19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f6a967-372c-43ac-80f3-21f819f11e9c"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07B681-705E-49D9-BD8A-21AD149CCF34}">
  <ds:schemaRefs>
    <ds:schemaRef ds:uri="http://schemas.microsoft.com/sharepoint/v3/contenttype/forms"/>
  </ds:schemaRefs>
</ds:datastoreItem>
</file>

<file path=customXml/itemProps2.xml><?xml version="1.0" encoding="utf-8"?>
<ds:datastoreItem xmlns:ds="http://schemas.openxmlformats.org/officeDocument/2006/customXml" ds:itemID="{A26E9650-1EBD-4BFB-A48A-0F1BC516C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836fa-bff8-476a-b5c0-2e9bb05a196b"/>
    <ds:schemaRef ds:uri="62f6a967-372c-43ac-80f3-21f819f11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5C11D-8F7F-4033-A2A0-451812EAA0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Pages>
  <Words>277</Words>
  <Characters>1587</Characters>
  <Application>Microsoft Office Word</Application>
  <DocSecurity>0</DocSecurity>
  <Lines>42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Trina Woodland</dc:creator>
  <cp:keywords/>
  <dc:description/>
  <cp:lastModifiedBy>Ben  Turin</cp:lastModifiedBy>
  <cp:revision>24</cp:revision>
  <dcterms:created xsi:type="dcterms:W3CDTF">2020-02-27T16:31:00Z</dcterms:created>
  <dcterms:modified xsi:type="dcterms:W3CDTF">2026-05-18T17:53:00Z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0x0101002FAAAC17E02050419AABB07ED0321C54</vt:lpwstr>
  </property>
</Properties>
</file>